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59" w:rsidRDefault="00DE3454" w:rsidP="001E6C59">
      <w:pPr>
        <w:rPr>
          <w:b/>
        </w:rPr>
      </w:pPr>
      <w:r w:rsidRPr="000B2789">
        <w:rPr>
          <w:rFonts w:hint="eastAsia"/>
          <w:b/>
          <w:sz w:val="32"/>
          <w:szCs w:val="32"/>
          <w:bdr w:val="single" w:sz="4" w:space="0" w:color="auto"/>
        </w:rPr>
        <w:t>学会申請時、表記に注意すべき用語集</w:t>
      </w:r>
      <w:r w:rsidR="001E6C59">
        <w:rPr>
          <w:rFonts w:hint="eastAsia"/>
          <w:b/>
        </w:rPr>
        <w:t xml:space="preserve">（用語員会　</w:t>
      </w:r>
      <w:r w:rsidR="001E6C59">
        <w:rPr>
          <w:rFonts w:hint="eastAsia"/>
          <w:b/>
        </w:rPr>
        <w:t>2016</w:t>
      </w:r>
      <w:r w:rsidR="001E6C59">
        <w:rPr>
          <w:rFonts w:hint="eastAsia"/>
          <w:b/>
        </w:rPr>
        <w:t>）</w:t>
      </w:r>
    </w:p>
    <w:p w:rsidR="008C7E9A" w:rsidRDefault="00DD1D2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182881</wp:posOffset>
                </wp:positionV>
                <wp:extent cx="570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13EE" id="正方形/長方形 1" o:spid="_x0000_s1026" style="position:absolute;left:0;text-align:left;margin-left:-8.55pt;margin-top:14.4pt;width:449.2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" filled="f" strokecolor="#1f4d78 [1604]" strokeweight="1pt"/>
            </w:pict>
          </mc:Fallback>
        </mc:AlternateContent>
      </w:r>
    </w:p>
    <w:p w:rsidR="00AC73B7" w:rsidRDefault="00AC73B7">
      <w:pPr>
        <w:rPr>
          <w:b/>
        </w:rPr>
      </w:pPr>
      <w:r>
        <w:rPr>
          <w:rFonts w:hint="eastAsia"/>
          <w:b/>
        </w:rPr>
        <w:t>学会の演題登録に際しては、以下の用語集</w:t>
      </w:r>
      <w:r w:rsidR="00DD1D2F">
        <w:rPr>
          <w:rFonts w:hint="eastAsia"/>
          <w:b/>
        </w:rPr>
        <w:t>参考に</w:t>
      </w:r>
      <w:r>
        <w:rPr>
          <w:rFonts w:hint="eastAsia"/>
          <w:b/>
        </w:rPr>
        <w:t>してください。</w:t>
      </w:r>
    </w:p>
    <w:p w:rsidR="00AC73B7" w:rsidRDefault="00AC73B7">
      <w:pPr>
        <w:rPr>
          <w:b/>
        </w:rPr>
      </w:pPr>
      <w:r>
        <w:rPr>
          <w:rFonts w:hint="eastAsia"/>
          <w:b/>
        </w:rPr>
        <w:t>併記の〇がついた語句は</w:t>
      </w:r>
      <w:r w:rsidR="00DD1D2F">
        <w:rPr>
          <w:rFonts w:hint="eastAsia"/>
          <w:b/>
        </w:rPr>
        <w:t>間違っていませんが、推奨語をできるだけご使用ください。</w:t>
      </w:r>
    </w:p>
    <w:p w:rsidR="00DD1D2F" w:rsidRPr="00DD1D2F" w:rsidRDefault="005C3D7C">
      <w:pPr>
        <w:rPr>
          <w:b/>
        </w:rPr>
      </w:pPr>
      <w:r w:rsidRPr="008C7E9A">
        <w:rPr>
          <w:rFonts w:hint="eastAsia"/>
          <w:b/>
        </w:rPr>
        <w:t>英語表記は</w:t>
      </w:r>
      <w:r w:rsidR="001E6C59" w:rsidRPr="008C7E9A">
        <w:rPr>
          <w:rFonts w:hint="eastAsia"/>
          <w:b/>
        </w:rPr>
        <w:t>原則、</w:t>
      </w:r>
      <w:r w:rsidR="00DD1D2F">
        <w:rPr>
          <w:rFonts w:hint="eastAsia"/>
          <w:b/>
        </w:rPr>
        <w:t>避けるようにしています</w:t>
      </w:r>
      <w:r w:rsidRPr="008C7E9A">
        <w:rPr>
          <w:rFonts w:hint="eastAsia"/>
          <w:b/>
        </w:rPr>
        <w:t xml:space="preserve">　（略語はオーケー）</w:t>
      </w:r>
    </w:p>
    <w:p w:rsidR="001E6C59" w:rsidRPr="00DD1D2F" w:rsidRDefault="00AC73B7">
      <w:pPr>
        <w:rPr>
          <w:b/>
        </w:rPr>
      </w:pPr>
      <w:r w:rsidRPr="00DD1D2F">
        <w:rPr>
          <w:rFonts w:hint="eastAsia"/>
          <w:b/>
        </w:rPr>
        <w:t>原則、漢字を中心に。</w:t>
      </w:r>
      <w:r w:rsidR="00A1662E">
        <w:rPr>
          <w:rFonts w:hint="eastAsia"/>
          <w:b/>
        </w:rPr>
        <w:t>×は使用を避けてください。△は難しい漢字です避けてください。</w:t>
      </w:r>
    </w:p>
    <w:p w:rsidR="00AC73B7" w:rsidRPr="00DD1D2F" w:rsidRDefault="00AC73B7">
      <w:pPr>
        <w:rPr>
          <w:b/>
        </w:rPr>
      </w:pPr>
      <w:r w:rsidRPr="00DD1D2F">
        <w:rPr>
          <w:rFonts w:hint="eastAsia"/>
          <w:b/>
        </w:rPr>
        <w:t>ペインクリニック学会用語集収載語は</w:t>
      </w:r>
      <w:r w:rsidR="00DD1D2F">
        <w:rPr>
          <w:rFonts w:hint="eastAsia"/>
          <w:b/>
        </w:rPr>
        <w:t>間違っていませんが、推奨語を使用してください。</w:t>
      </w:r>
    </w:p>
    <w:p w:rsidR="008C7E9A" w:rsidRDefault="008C7E9A">
      <w:pPr>
        <w:rPr>
          <w:b/>
          <w:u w:val="single"/>
        </w:rPr>
      </w:pPr>
    </w:p>
    <w:p w:rsidR="008C7E9A" w:rsidRPr="001E6C59" w:rsidRDefault="008C7E9A">
      <w:pPr>
        <w:rPr>
          <w:b/>
          <w:u w:val="single"/>
        </w:rPr>
      </w:pPr>
    </w:p>
    <w:p w:rsidR="00DE3454" w:rsidRPr="00DA509A" w:rsidRDefault="00DA29E8">
      <w:pPr>
        <w:rPr>
          <w:b/>
          <w:bdr w:val="single" w:sz="4" w:space="0" w:color="auto"/>
        </w:rPr>
      </w:pPr>
      <w:r w:rsidRPr="00DA509A">
        <w:rPr>
          <w:rFonts w:hint="eastAsia"/>
          <w:b/>
          <w:bdr w:val="single" w:sz="4" w:space="0" w:color="auto"/>
        </w:rPr>
        <w:t>痛みの性質</w:t>
      </w:r>
    </w:p>
    <w:p w:rsidR="001E6C59" w:rsidRPr="008C7E9A" w:rsidRDefault="001E6C59" w:rsidP="008614BA">
      <w:pPr>
        <w:pStyle w:val="a3"/>
        <w:numPr>
          <w:ilvl w:val="0"/>
          <w:numId w:val="4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がんの痛み（推奨）</w:t>
      </w:r>
      <w:bookmarkStart w:id="0" w:name="_GoBack"/>
      <w:bookmarkEnd w:id="0"/>
    </w:p>
    <w:p w:rsidR="008614BA" w:rsidRPr="000B2789" w:rsidRDefault="001E6C59" w:rsidP="001E6C59">
      <w:pPr>
        <w:pStyle w:val="a3"/>
        <w:ind w:leftChars="0" w:left="450"/>
        <w:rPr>
          <w:b/>
        </w:rPr>
      </w:pPr>
      <w:r>
        <w:rPr>
          <w:rFonts w:hint="eastAsia"/>
          <w:b/>
        </w:rPr>
        <w:t>〇</w:t>
      </w:r>
      <w:r w:rsidR="008614BA" w:rsidRPr="000B2789">
        <w:rPr>
          <w:rFonts w:hint="eastAsia"/>
          <w:b/>
        </w:rPr>
        <w:t xml:space="preserve">がん疼痛、がん性痛　</w:t>
      </w:r>
    </w:p>
    <w:p w:rsidR="00DE3454" w:rsidRPr="008C7E9A" w:rsidRDefault="00DE3454" w:rsidP="00DA509A">
      <w:pPr>
        <w:pStyle w:val="a3"/>
        <w:numPr>
          <w:ilvl w:val="0"/>
          <w:numId w:val="4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神</w:t>
      </w:r>
      <w:r w:rsidR="008614BA" w:rsidRPr="008C7E9A">
        <w:rPr>
          <w:rFonts w:hint="eastAsia"/>
          <w:b/>
          <w:u w:val="single"/>
        </w:rPr>
        <w:t>経障害性疼痛（推奨</w:t>
      </w:r>
      <w:r w:rsidRPr="008C7E9A">
        <w:rPr>
          <w:rFonts w:hint="eastAsia"/>
          <w:b/>
          <w:u w:val="single"/>
        </w:rPr>
        <w:t>）</w:t>
      </w:r>
    </w:p>
    <w:p w:rsidR="00DE3454" w:rsidRPr="00DA509A" w:rsidRDefault="00DA509A" w:rsidP="00DA509A">
      <w:pPr>
        <w:ind w:firstLineChars="200" w:firstLine="422"/>
        <w:rPr>
          <w:b/>
        </w:rPr>
      </w:pPr>
      <w:r>
        <w:rPr>
          <w:rFonts w:hint="eastAsia"/>
          <w:b/>
        </w:rPr>
        <w:t>〇</w:t>
      </w:r>
      <w:r w:rsidR="00DE3454" w:rsidRPr="00DA509A">
        <w:rPr>
          <w:rFonts w:hint="eastAsia"/>
          <w:b/>
        </w:rPr>
        <w:t>神経障害痛</w:t>
      </w:r>
    </w:p>
    <w:p w:rsidR="00DE3454" w:rsidRPr="000B2789" w:rsidRDefault="00DA509A" w:rsidP="00DA509A">
      <w:pPr>
        <w:ind w:firstLineChars="200" w:firstLine="422"/>
        <w:rPr>
          <w:b/>
        </w:rPr>
      </w:pPr>
      <w:r>
        <w:rPr>
          <w:rFonts w:hint="eastAsia"/>
          <w:b/>
        </w:rPr>
        <w:t>〇</w:t>
      </w:r>
      <w:r w:rsidR="00DE3454" w:rsidRPr="00DA509A">
        <w:rPr>
          <w:rFonts w:hint="eastAsia"/>
          <w:b/>
        </w:rPr>
        <w:t>ニューロパシックペイン</w:t>
      </w:r>
    </w:p>
    <w:p w:rsidR="00DE3454" w:rsidRPr="00DA509A" w:rsidRDefault="00DA509A" w:rsidP="00DA509A">
      <w:pPr>
        <w:ind w:firstLineChars="200" w:firstLine="422"/>
        <w:rPr>
          <w:b/>
        </w:rPr>
      </w:pPr>
      <w:r>
        <w:rPr>
          <w:rFonts w:hint="eastAsia"/>
          <w:b/>
        </w:rPr>
        <w:t>×</w:t>
      </w:r>
      <w:r w:rsidR="00DE3454" w:rsidRPr="00DA509A">
        <w:rPr>
          <w:rFonts w:hint="eastAsia"/>
          <w:b/>
        </w:rPr>
        <w:t>神経因性疼痛</w:t>
      </w:r>
    </w:p>
    <w:p w:rsidR="00DE3454" w:rsidRPr="00DA509A" w:rsidRDefault="00DA509A" w:rsidP="00DA509A">
      <w:pPr>
        <w:ind w:firstLineChars="200" w:firstLine="422"/>
        <w:rPr>
          <w:b/>
        </w:rPr>
      </w:pPr>
      <w:r>
        <w:rPr>
          <w:rFonts w:hint="eastAsia"/>
          <w:b/>
        </w:rPr>
        <w:t>×</w:t>
      </w:r>
      <w:r w:rsidR="00DE3454" w:rsidRPr="00DA509A">
        <w:rPr>
          <w:rFonts w:hint="eastAsia"/>
          <w:b/>
        </w:rPr>
        <w:t>ニューロジェニックペイン</w:t>
      </w:r>
    </w:p>
    <w:p w:rsidR="00DA29E8" w:rsidRPr="008C7E9A" w:rsidRDefault="00DA29E8" w:rsidP="00DA29E8">
      <w:pPr>
        <w:pStyle w:val="a3"/>
        <w:numPr>
          <w:ilvl w:val="0"/>
          <w:numId w:val="4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突出痛</w:t>
      </w:r>
      <w:r w:rsidR="005C3D7C" w:rsidRPr="008C7E9A">
        <w:rPr>
          <w:rFonts w:hint="eastAsia"/>
          <w:b/>
          <w:u w:val="single"/>
        </w:rPr>
        <w:t xml:space="preserve">　（推奨）</w:t>
      </w:r>
    </w:p>
    <w:p w:rsidR="000F2ACF" w:rsidRPr="000B2789" w:rsidRDefault="000F2ACF" w:rsidP="000F2ACF">
      <w:pPr>
        <w:pStyle w:val="a3"/>
        <w:ind w:leftChars="0" w:left="450"/>
        <w:rPr>
          <w:b/>
        </w:rPr>
      </w:pPr>
      <w:r w:rsidRPr="000B2789">
        <w:rPr>
          <w:rFonts w:hint="eastAsia"/>
          <w:b/>
        </w:rPr>
        <w:t xml:space="preserve">　</w:t>
      </w:r>
      <w:r w:rsidR="00DA509A">
        <w:rPr>
          <w:rFonts w:hint="eastAsia"/>
          <w:b/>
        </w:rPr>
        <w:t>〇</w:t>
      </w:r>
      <w:r w:rsidRPr="000B2789">
        <w:rPr>
          <w:rFonts w:hint="eastAsia"/>
          <w:b/>
        </w:rPr>
        <w:t>突発痛</w:t>
      </w:r>
    </w:p>
    <w:p w:rsidR="000F2ACF" w:rsidRPr="008C7E9A" w:rsidRDefault="000F2ACF" w:rsidP="00DA509A">
      <w:pPr>
        <w:pStyle w:val="a3"/>
        <w:numPr>
          <w:ilvl w:val="0"/>
          <w:numId w:val="4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アロディニア</w:t>
      </w:r>
      <w:r w:rsidR="00627E5A" w:rsidRPr="008C7E9A">
        <w:rPr>
          <w:rFonts w:hint="eastAsia"/>
          <w:b/>
          <w:u w:val="single"/>
        </w:rPr>
        <w:t>（推奨）</w:t>
      </w:r>
    </w:p>
    <w:p w:rsidR="000F2ACF" w:rsidRDefault="00DA509A" w:rsidP="000F2ACF">
      <w:pPr>
        <w:pStyle w:val="a3"/>
        <w:ind w:leftChars="0" w:left="450" w:firstLineChars="100" w:firstLine="211"/>
        <w:rPr>
          <w:b/>
        </w:rPr>
      </w:pPr>
      <w:r>
        <w:rPr>
          <w:rFonts w:hint="eastAsia"/>
          <w:b/>
        </w:rPr>
        <w:t>×</w:t>
      </w:r>
      <w:r w:rsidR="000F2ACF" w:rsidRPr="000B2789">
        <w:rPr>
          <w:rFonts w:hint="eastAsia"/>
          <w:b/>
        </w:rPr>
        <w:t>異痛症</w:t>
      </w:r>
    </w:p>
    <w:p w:rsidR="001E6C59" w:rsidRPr="008C7E9A" w:rsidRDefault="001E6C59" w:rsidP="001E6C59">
      <w:pPr>
        <w:pStyle w:val="a3"/>
        <w:numPr>
          <w:ilvl w:val="0"/>
          <w:numId w:val="4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関連痛　（推奨）</w:t>
      </w:r>
    </w:p>
    <w:p w:rsidR="001E6C59" w:rsidRDefault="001E6C59" w:rsidP="001E6C59">
      <w:pPr>
        <w:pStyle w:val="a3"/>
        <w:ind w:leftChars="0" w:left="450"/>
        <w:rPr>
          <w:b/>
        </w:rPr>
      </w:pPr>
      <w:r>
        <w:rPr>
          <w:rFonts w:hint="eastAsia"/>
          <w:b/>
        </w:rPr>
        <w:t>〇遠隔痛</w:t>
      </w:r>
      <w:r w:rsidR="00AC73B7">
        <w:rPr>
          <w:rFonts w:hint="eastAsia"/>
          <w:b/>
        </w:rPr>
        <w:t xml:space="preserve">　（ペインクリニック学会）</w:t>
      </w:r>
    </w:p>
    <w:p w:rsidR="001E6C59" w:rsidRDefault="001E6C59" w:rsidP="001E6C59">
      <w:pPr>
        <w:pStyle w:val="a3"/>
        <w:ind w:leftChars="0" w:left="450"/>
        <w:rPr>
          <w:b/>
        </w:rPr>
      </w:pPr>
      <w:r>
        <w:rPr>
          <w:rFonts w:hint="eastAsia"/>
          <w:b/>
        </w:rPr>
        <w:t xml:space="preserve">　　（</w:t>
      </w:r>
      <w:r>
        <w:rPr>
          <w:rFonts w:hint="eastAsia"/>
          <w:b/>
        </w:rPr>
        <w:t>refered pain</w:t>
      </w:r>
      <w:r>
        <w:rPr>
          <w:rFonts w:hint="eastAsia"/>
          <w:b/>
        </w:rPr>
        <w:t>）</w:t>
      </w:r>
    </w:p>
    <w:p w:rsidR="001E6C59" w:rsidRPr="008C7E9A" w:rsidRDefault="001E6C59" w:rsidP="001E6C59">
      <w:pPr>
        <w:pStyle w:val="a3"/>
        <w:numPr>
          <w:ilvl w:val="0"/>
          <w:numId w:val="4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オピオイド抵抗痛　（推奨）</w:t>
      </w:r>
    </w:p>
    <w:p w:rsidR="00A82E40" w:rsidRPr="00A82E40" w:rsidRDefault="00A82E40" w:rsidP="00A82E40">
      <w:pPr>
        <w:pStyle w:val="a3"/>
        <w:ind w:leftChars="0" w:left="450"/>
        <w:rPr>
          <w:b/>
        </w:rPr>
      </w:pPr>
      <w:r>
        <w:rPr>
          <w:rFonts w:hint="eastAsia"/>
          <w:b/>
        </w:rPr>
        <w:t>〇オピオイドの効きにくい痛み</w:t>
      </w:r>
    </w:p>
    <w:p w:rsidR="001E6C59" w:rsidRPr="008C7E9A" w:rsidRDefault="001E6C59" w:rsidP="00A82E40">
      <w:pPr>
        <w:pStyle w:val="a3"/>
        <w:numPr>
          <w:ilvl w:val="0"/>
          <w:numId w:val="4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随伴痛　（推奨）</w:t>
      </w:r>
      <w:r w:rsidRPr="008C7E9A">
        <w:rPr>
          <w:rFonts w:hint="eastAsia"/>
          <w:b/>
          <w:u w:val="single"/>
        </w:rPr>
        <w:t>(incident pain)</w:t>
      </w:r>
      <w:r w:rsidR="00AC73B7">
        <w:rPr>
          <w:rFonts w:hint="eastAsia"/>
          <w:b/>
          <w:u w:val="single"/>
        </w:rPr>
        <w:t xml:space="preserve">　（推奨）</w:t>
      </w:r>
    </w:p>
    <w:p w:rsidR="001E6C59" w:rsidRDefault="001E6C59" w:rsidP="001E6C59">
      <w:pPr>
        <w:pStyle w:val="a3"/>
        <w:ind w:leftChars="0" w:left="450"/>
        <w:rPr>
          <w:b/>
        </w:rPr>
      </w:pPr>
      <w:r>
        <w:rPr>
          <w:rFonts w:hint="eastAsia"/>
          <w:b/>
        </w:rPr>
        <w:t>〇動作痛</w:t>
      </w:r>
      <w:r w:rsidR="00AC73B7">
        <w:rPr>
          <w:rFonts w:hint="eastAsia"/>
          <w:b/>
        </w:rPr>
        <w:t xml:space="preserve">　（ペインクリニック学会）</w:t>
      </w:r>
    </w:p>
    <w:p w:rsidR="001E6C59" w:rsidRPr="008C7E9A" w:rsidRDefault="001E6C59" w:rsidP="001E6C59">
      <w:pPr>
        <w:pStyle w:val="a3"/>
        <w:numPr>
          <w:ilvl w:val="0"/>
          <w:numId w:val="4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定時鎮痛薬の切れ目の痛み</w:t>
      </w:r>
    </w:p>
    <w:p w:rsidR="001E6C59" w:rsidRPr="001E6C59" w:rsidRDefault="001E6C59" w:rsidP="001E6C59">
      <w:pPr>
        <w:pStyle w:val="a3"/>
        <w:ind w:leftChars="0" w:left="450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end-of-dose failure</w:t>
      </w:r>
      <w:r>
        <w:rPr>
          <w:rFonts w:hint="eastAsia"/>
          <w:b/>
        </w:rPr>
        <w:t>）</w:t>
      </w:r>
    </w:p>
    <w:p w:rsidR="001E6C59" w:rsidRDefault="001E6C59" w:rsidP="001E6C59">
      <w:pPr>
        <w:rPr>
          <w:b/>
        </w:rPr>
      </w:pPr>
    </w:p>
    <w:p w:rsidR="00DD1D2F" w:rsidRDefault="00DD1D2F" w:rsidP="001E6C59">
      <w:pPr>
        <w:rPr>
          <w:b/>
        </w:rPr>
      </w:pPr>
    </w:p>
    <w:p w:rsidR="00DD1D2F" w:rsidRPr="001E6C59" w:rsidRDefault="00DD1D2F" w:rsidP="001E6C59">
      <w:pPr>
        <w:rPr>
          <w:b/>
        </w:rPr>
      </w:pPr>
    </w:p>
    <w:p w:rsidR="00DA29E8" w:rsidRPr="000B2789" w:rsidRDefault="00DA29E8" w:rsidP="00DA29E8">
      <w:pPr>
        <w:pStyle w:val="a3"/>
        <w:ind w:leftChars="0" w:left="450"/>
        <w:rPr>
          <w:b/>
        </w:rPr>
      </w:pPr>
    </w:p>
    <w:p w:rsidR="00DA29E8" w:rsidRPr="00DA509A" w:rsidRDefault="00A82E40" w:rsidP="00DA29E8">
      <w:pPr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鎮痛薬</w:t>
      </w:r>
    </w:p>
    <w:p w:rsidR="00DE3454" w:rsidRPr="008C7E9A" w:rsidRDefault="00DA509A" w:rsidP="00DA509A">
      <w:pPr>
        <w:pStyle w:val="a3"/>
        <w:numPr>
          <w:ilvl w:val="0"/>
          <w:numId w:val="11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lastRenderedPageBreak/>
        <w:t>レスキュードーズ　（推奨</w:t>
      </w:r>
      <w:r w:rsidR="00DE3454" w:rsidRPr="008C7E9A">
        <w:rPr>
          <w:rFonts w:hint="eastAsia"/>
          <w:b/>
          <w:u w:val="single"/>
        </w:rPr>
        <w:t>）</w:t>
      </w:r>
    </w:p>
    <w:p w:rsidR="00A82E40" w:rsidRPr="00DA509A" w:rsidRDefault="00A82E40" w:rsidP="00A82E40">
      <w:pPr>
        <w:pStyle w:val="a3"/>
        <w:ind w:leftChars="0" w:left="450"/>
        <w:rPr>
          <w:b/>
        </w:rPr>
      </w:pPr>
      <w:r>
        <w:rPr>
          <w:rFonts w:hint="eastAsia"/>
          <w:b/>
        </w:rPr>
        <w:t xml:space="preserve">　〇レスキュー</w:t>
      </w:r>
    </w:p>
    <w:p w:rsidR="00DA509A" w:rsidRPr="000B2789" w:rsidRDefault="00DA509A" w:rsidP="00DA509A">
      <w:pPr>
        <w:pStyle w:val="a3"/>
        <w:numPr>
          <w:ilvl w:val="0"/>
          <w:numId w:val="11"/>
        </w:numPr>
        <w:ind w:leftChars="0"/>
        <w:rPr>
          <w:b/>
        </w:rPr>
      </w:pPr>
      <w:r w:rsidRPr="000B2789">
        <w:rPr>
          <w:rFonts w:hint="eastAsia"/>
          <w:b/>
        </w:rPr>
        <w:t>速放（性）製剤</w:t>
      </w:r>
      <w:r>
        <w:rPr>
          <w:rFonts w:hint="eastAsia"/>
          <w:b/>
        </w:rPr>
        <w:t xml:space="preserve">　（推奨）</w:t>
      </w:r>
    </w:p>
    <w:p w:rsidR="00DA509A" w:rsidRDefault="00DA509A" w:rsidP="00DA509A">
      <w:pPr>
        <w:pStyle w:val="a3"/>
        <w:numPr>
          <w:ilvl w:val="0"/>
          <w:numId w:val="11"/>
        </w:numPr>
        <w:ind w:leftChars="0"/>
        <w:rPr>
          <w:b/>
        </w:rPr>
      </w:pPr>
      <w:r w:rsidRPr="000B2789">
        <w:rPr>
          <w:rFonts w:hint="eastAsia"/>
          <w:b/>
        </w:rPr>
        <w:t>徐放（性）製剤</w:t>
      </w:r>
      <w:r>
        <w:rPr>
          <w:rFonts w:hint="eastAsia"/>
          <w:b/>
        </w:rPr>
        <w:t xml:space="preserve">　　（推奨）</w:t>
      </w:r>
    </w:p>
    <w:p w:rsidR="00DA509A" w:rsidRPr="000B2789" w:rsidRDefault="00DA509A" w:rsidP="00DA509A">
      <w:pPr>
        <w:pStyle w:val="a3"/>
        <w:numPr>
          <w:ilvl w:val="0"/>
          <w:numId w:val="11"/>
        </w:numPr>
        <w:ind w:leftChars="0"/>
        <w:rPr>
          <w:b/>
        </w:rPr>
      </w:pPr>
      <w:r w:rsidRPr="000B2789">
        <w:rPr>
          <w:rFonts w:hint="eastAsia"/>
          <w:b/>
        </w:rPr>
        <w:t>即効（性）製剤</w:t>
      </w:r>
      <w:r>
        <w:rPr>
          <w:rFonts w:hint="eastAsia"/>
          <w:b/>
        </w:rPr>
        <w:t xml:space="preserve">　　（推奨）</w:t>
      </w:r>
    </w:p>
    <w:p w:rsidR="00DA509A" w:rsidRPr="008C7E9A" w:rsidRDefault="00DA509A" w:rsidP="00DA509A">
      <w:pPr>
        <w:pStyle w:val="a3"/>
        <w:numPr>
          <w:ilvl w:val="0"/>
          <w:numId w:val="11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WHO</w:t>
      </w:r>
      <w:r w:rsidRPr="008C7E9A">
        <w:rPr>
          <w:rFonts w:hint="eastAsia"/>
          <w:b/>
          <w:u w:val="single"/>
        </w:rPr>
        <w:t>がん性痛鎮痛ラダー（推奨）</w:t>
      </w:r>
      <w:r w:rsidR="00AC73B7">
        <w:rPr>
          <w:rFonts w:hint="eastAsia"/>
          <w:b/>
          <w:u w:val="single"/>
        </w:rPr>
        <w:t>（ペインクリニック学会）</w:t>
      </w:r>
    </w:p>
    <w:p w:rsidR="00DA509A" w:rsidRPr="00DA509A" w:rsidRDefault="00DA509A" w:rsidP="00DA509A">
      <w:pPr>
        <w:pStyle w:val="a3"/>
        <w:ind w:leftChars="0" w:left="450"/>
        <w:rPr>
          <w:b/>
        </w:rPr>
      </w:pPr>
      <w:r>
        <w:rPr>
          <w:rFonts w:hint="eastAsia"/>
          <w:b/>
        </w:rPr>
        <w:t xml:space="preserve">　　〇</w:t>
      </w:r>
      <w:r w:rsidRPr="000B2789">
        <w:rPr>
          <w:rFonts w:hint="eastAsia"/>
          <w:b/>
        </w:rPr>
        <w:t>WHO</w:t>
      </w:r>
      <w:r w:rsidRPr="000B2789">
        <w:rPr>
          <w:rFonts w:hint="eastAsia"/>
          <w:b/>
        </w:rPr>
        <w:t>がん性痛除痛ラダー</w:t>
      </w:r>
    </w:p>
    <w:p w:rsidR="00DA509A" w:rsidRPr="008C7E9A" w:rsidRDefault="00DA509A" w:rsidP="00DA509A">
      <w:pPr>
        <w:pStyle w:val="a3"/>
        <w:numPr>
          <w:ilvl w:val="0"/>
          <w:numId w:val="11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WHO</w:t>
      </w:r>
      <w:r w:rsidRPr="008C7E9A">
        <w:rPr>
          <w:rFonts w:hint="eastAsia"/>
          <w:b/>
          <w:u w:val="single"/>
        </w:rPr>
        <w:t>がん疼痛鎮痛ラダー（推奨）</w:t>
      </w:r>
      <w:r w:rsidR="00AC73B7">
        <w:rPr>
          <w:rFonts w:hint="eastAsia"/>
          <w:b/>
          <w:u w:val="single"/>
        </w:rPr>
        <w:t xml:space="preserve">　（ペインクリニック学会）</w:t>
      </w:r>
    </w:p>
    <w:p w:rsidR="00DA509A" w:rsidRPr="00DA509A" w:rsidRDefault="00DA509A" w:rsidP="00DA509A">
      <w:pPr>
        <w:pStyle w:val="a3"/>
        <w:ind w:leftChars="0" w:left="450"/>
        <w:rPr>
          <w:b/>
        </w:rPr>
      </w:pPr>
      <w:r>
        <w:rPr>
          <w:rFonts w:hint="eastAsia"/>
          <w:b/>
        </w:rPr>
        <w:t xml:space="preserve">　　〇</w:t>
      </w:r>
      <w:r w:rsidRPr="000B2789">
        <w:rPr>
          <w:rFonts w:hint="eastAsia"/>
          <w:b/>
        </w:rPr>
        <w:t>WHO</w:t>
      </w:r>
      <w:r w:rsidRPr="000B2789">
        <w:rPr>
          <w:rFonts w:hint="eastAsia"/>
          <w:b/>
        </w:rPr>
        <w:t>がん疼痛除痛ラダー</w:t>
      </w:r>
    </w:p>
    <w:p w:rsidR="00DA509A" w:rsidRPr="008C7E9A" w:rsidRDefault="001E6C59" w:rsidP="001E6C59">
      <w:pPr>
        <w:pStyle w:val="a3"/>
        <w:numPr>
          <w:ilvl w:val="0"/>
          <w:numId w:val="11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選択的</w:t>
      </w:r>
      <w:r w:rsidRPr="008C7E9A">
        <w:rPr>
          <w:rFonts w:hint="eastAsia"/>
          <w:b/>
          <w:u w:val="single"/>
        </w:rPr>
        <w:t>C</w:t>
      </w:r>
      <w:r w:rsidRPr="008C7E9A">
        <w:rPr>
          <w:b/>
          <w:u w:val="single"/>
        </w:rPr>
        <w:t>OX-2</w:t>
      </w:r>
      <w:r w:rsidRPr="008C7E9A">
        <w:rPr>
          <w:rFonts w:hint="eastAsia"/>
          <w:b/>
          <w:u w:val="single"/>
        </w:rPr>
        <w:t>阻害薬　（推奨）</w:t>
      </w:r>
    </w:p>
    <w:p w:rsidR="001E6C59" w:rsidRPr="008C7E9A" w:rsidRDefault="001E6C59" w:rsidP="001E6C59">
      <w:pPr>
        <w:pStyle w:val="a3"/>
        <w:numPr>
          <w:ilvl w:val="0"/>
          <w:numId w:val="11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選択的セロトニン再取り込み阻害薬　（推奨）</w:t>
      </w:r>
    </w:p>
    <w:p w:rsidR="0036534F" w:rsidRPr="00DA509A" w:rsidRDefault="0036534F" w:rsidP="0036534F">
      <w:pPr>
        <w:rPr>
          <w:b/>
        </w:rPr>
      </w:pPr>
    </w:p>
    <w:p w:rsidR="000B2789" w:rsidRPr="000B2789" w:rsidRDefault="000B2789" w:rsidP="008614BA">
      <w:pPr>
        <w:pStyle w:val="a3"/>
        <w:ind w:leftChars="0" w:left="450"/>
        <w:rPr>
          <w:b/>
        </w:rPr>
      </w:pPr>
    </w:p>
    <w:p w:rsidR="000B2789" w:rsidRPr="00DA509A" w:rsidRDefault="000B2789" w:rsidP="000B2789">
      <w:pPr>
        <w:rPr>
          <w:b/>
          <w:bdr w:val="single" w:sz="4" w:space="0" w:color="auto"/>
        </w:rPr>
      </w:pPr>
      <w:r w:rsidRPr="00DA509A">
        <w:rPr>
          <w:rFonts w:hint="eastAsia"/>
          <w:b/>
          <w:bdr w:val="single" w:sz="4" w:space="0" w:color="auto"/>
        </w:rPr>
        <w:t>鎮痛補助薬</w:t>
      </w:r>
    </w:p>
    <w:p w:rsidR="000B2789" w:rsidRPr="008C7E9A" w:rsidRDefault="000B2789" w:rsidP="000B2789">
      <w:pPr>
        <w:pStyle w:val="a3"/>
        <w:numPr>
          <w:ilvl w:val="0"/>
          <w:numId w:val="9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抗うつ薬　（推奨）</w:t>
      </w:r>
    </w:p>
    <w:p w:rsidR="000B2789" w:rsidRPr="000B2789" w:rsidRDefault="00DA509A" w:rsidP="000B2789">
      <w:pPr>
        <w:pStyle w:val="a3"/>
        <w:ind w:leftChars="0" w:left="450"/>
        <w:rPr>
          <w:b/>
        </w:rPr>
      </w:pPr>
      <w:r>
        <w:rPr>
          <w:rFonts w:hint="eastAsia"/>
          <w:b/>
        </w:rPr>
        <w:t>△</w:t>
      </w:r>
      <w:r w:rsidR="000B2789" w:rsidRPr="000B2789">
        <w:rPr>
          <w:rFonts w:hint="eastAsia"/>
          <w:b/>
        </w:rPr>
        <w:t>抗鬱薬</w:t>
      </w:r>
    </w:p>
    <w:p w:rsidR="000B2789" w:rsidRPr="008C7E9A" w:rsidRDefault="000B2789" w:rsidP="000B2789">
      <w:pPr>
        <w:pStyle w:val="a3"/>
        <w:numPr>
          <w:ilvl w:val="0"/>
          <w:numId w:val="9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抗けいれん薬　（推奨）</w:t>
      </w:r>
    </w:p>
    <w:p w:rsidR="000B2789" w:rsidRPr="000B2789" w:rsidRDefault="00DA509A" w:rsidP="000B2789">
      <w:pPr>
        <w:pStyle w:val="a3"/>
        <w:ind w:leftChars="0" w:left="450"/>
        <w:rPr>
          <w:b/>
        </w:rPr>
      </w:pPr>
      <w:r>
        <w:rPr>
          <w:rFonts w:hint="eastAsia"/>
          <w:b/>
        </w:rPr>
        <w:t>△</w:t>
      </w:r>
      <w:r w:rsidR="000B2789" w:rsidRPr="000B2789">
        <w:rPr>
          <w:rFonts w:hint="eastAsia"/>
          <w:b/>
        </w:rPr>
        <w:t>抗痙攣薬</w:t>
      </w:r>
    </w:p>
    <w:p w:rsidR="000B2789" w:rsidRPr="008C7E9A" w:rsidRDefault="000B2789" w:rsidP="000B2789">
      <w:pPr>
        <w:pStyle w:val="a3"/>
        <w:numPr>
          <w:ilvl w:val="0"/>
          <w:numId w:val="9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抗不整脈薬　（推奨）</w:t>
      </w:r>
    </w:p>
    <w:p w:rsidR="000B2789" w:rsidRPr="008C7E9A" w:rsidRDefault="00DA509A" w:rsidP="000B2789">
      <w:pPr>
        <w:pStyle w:val="a3"/>
        <w:numPr>
          <w:ilvl w:val="0"/>
          <w:numId w:val="9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NMDA</w:t>
      </w:r>
      <w:r w:rsidRPr="008C7E9A">
        <w:rPr>
          <w:rFonts w:hint="eastAsia"/>
          <w:b/>
          <w:u w:val="single"/>
        </w:rPr>
        <w:t>受容体拮抗薬（推奨）</w:t>
      </w:r>
    </w:p>
    <w:p w:rsidR="001E6C59" w:rsidRPr="008C7E9A" w:rsidRDefault="001E6C59" w:rsidP="000B2789">
      <w:pPr>
        <w:pStyle w:val="a3"/>
        <w:numPr>
          <w:ilvl w:val="0"/>
          <w:numId w:val="9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制吐薬　（推奨）</w:t>
      </w:r>
    </w:p>
    <w:p w:rsidR="001E6C59" w:rsidRPr="008C7E9A" w:rsidRDefault="001E6C59" w:rsidP="000B2789">
      <w:pPr>
        <w:pStyle w:val="a3"/>
        <w:numPr>
          <w:ilvl w:val="0"/>
          <w:numId w:val="9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抗精神病薬</w:t>
      </w:r>
      <w:r w:rsidR="00A82E40" w:rsidRPr="008C7E9A">
        <w:rPr>
          <w:rFonts w:hint="eastAsia"/>
          <w:b/>
          <w:u w:val="single"/>
        </w:rPr>
        <w:t xml:space="preserve">　（推奨）</w:t>
      </w:r>
    </w:p>
    <w:p w:rsidR="001E6C59" w:rsidRPr="008C7E9A" w:rsidRDefault="001E6C59" w:rsidP="000B2789">
      <w:pPr>
        <w:pStyle w:val="a3"/>
        <w:numPr>
          <w:ilvl w:val="0"/>
          <w:numId w:val="9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向精神薬</w:t>
      </w:r>
      <w:r w:rsidR="00A82E40" w:rsidRPr="008C7E9A">
        <w:rPr>
          <w:rFonts w:hint="eastAsia"/>
          <w:b/>
          <w:u w:val="single"/>
        </w:rPr>
        <w:t xml:space="preserve">　（抗精神病薬，抗うつ薬、抗不安薬など含めた総称）（推奨）</w:t>
      </w:r>
    </w:p>
    <w:p w:rsidR="00DA509A" w:rsidRPr="000B2789" w:rsidRDefault="00DA509A" w:rsidP="00DA509A">
      <w:pPr>
        <w:pStyle w:val="a3"/>
        <w:ind w:leftChars="0" w:left="450"/>
        <w:rPr>
          <w:b/>
        </w:rPr>
      </w:pPr>
    </w:p>
    <w:p w:rsidR="0036534F" w:rsidRPr="00DA509A" w:rsidRDefault="0036534F" w:rsidP="0036534F">
      <w:pPr>
        <w:rPr>
          <w:b/>
          <w:bdr w:val="single" w:sz="4" w:space="0" w:color="auto"/>
        </w:rPr>
      </w:pPr>
      <w:r w:rsidRPr="00DA509A">
        <w:rPr>
          <w:rFonts w:hint="eastAsia"/>
          <w:b/>
          <w:bdr w:val="single" w:sz="4" w:space="0" w:color="auto"/>
        </w:rPr>
        <w:t>がん性症候群</w:t>
      </w:r>
    </w:p>
    <w:p w:rsidR="0036534F" w:rsidRPr="008C7E9A" w:rsidRDefault="0036534F" w:rsidP="00DA509A">
      <w:pPr>
        <w:pStyle w:val="a3"/>
        <w:numPr>
          <w:ilvl w:val="0"/>
          <w:numId w:val="5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ホルネル症候群</w:t>
      </w:r>
      <w:r w:rsidR="00DA509A" w:rsidRPr="008C7E9A">
        <w:rPr>
          <w:rFonts w:hint="eastAsia"/>
          <w:b/>
          <w:u w:val="single"/>
        </w:rPr>
        <w:t>（推奨）</w:t>
      </w:r>
    </w:p>
    <w:p w:rsidR="0036534F" w:rsidRPr="00DA509A" w:rsidRDefault="00DA509A" w:rsidP="00DA509A">
      <w:pPr>
        <w:ind w:firstLineChars="200" w:firstLine="422"/>
        <w:rPr>
          <w:b/>
        </w:rPr>
      </w:pPr>
      <w:r>
        <w:rPr>
          <w:rFonts w:hint="eastAsia"/>
          <w:b/>
        </w:rPr>
        <w:t>〇</w:t>
      </w:r>
      <w:r w:rsidR="0036534F" w:rsidRPr="00DA509A">
        <w:rPr>
          <w:rFonts w:hint="eastAsia"/>
          <w:b/>
        </w:rPr>
        <w:t>ホルネル兆候</w:t>
      </w:r>
    </w:p>
    <w:p w:rsidR="0036534F" w:rsidRPr="00C81AA3" w:rsidRDefault="00C81AA3" w:rsidP="00C81AA3">
      <w:pPr>
        <w:ind w:firstLineChars="200" w:firstLine="422"/>
        <w:rPr>
          <w:b/>
        </w:rPr>
      </w:pPr>
      <w:r>
        <w:rPr>
          <w:rFonts w:hint="eastAsia"/>
          <w:b/>
        </w:rPr>
        <w:t>△</w:t>
      </w:r>
      <w:r w:rsidR="0036534F" w:rsidRPr="00C81AA3">
        <w:rPr>
          <w:rFonts w:hint="eastAsia"/>
          <w:b/>
        </w:rPr>
        <w:t>頸部交感神経麻痺</w:t>
      </w:r>
    </w:p>
    <w:p w:rsidR="0036534F" w:rsidRPr="008C7E9A" w:rsidRDefault="0036534F" w:rsidP="0036534F">
      <w:pPr>
        <w:pStyle w:val="a3"/>
        <w:numPr>
          <w:ilvl w:val="0"/>
          <w:numId w:val="5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悪性腸腰筋症候群</w:t>
      </w:r>
      <w:r w:rsidR="005C3D7C" w:rsidRPr="008C7E9A">
        <w:rPr>
          <w:rFonts w:hint="eastAsia"/>
          <w:b/>
          <w:u w:val="single"/>
        </w:rPr>
        <w:t xml:space="preserve">　（推奨）</w:t>
      </w:r>
    </w:p>
    <w:p w:rsidR="005C3D7C" w:rsidRPr="000B2789" w:rsidRDefault="00C81AA3" w:rsidP="005C3D7C">
      <w:pPr>
        <w:pStyle w:val="a3"/>
        <w:ind w:leftChars="0" w:left="450"/>
        <w:rPr>
          <w:b/>
        </w:rPr>
      </w:pPr>
      <w:r>
        <w:rPr>
          <w:rFonts w:hint="eastAsia"/>
          <w:b/>
        </w:rPr>
        <w:t>〇</w:t>
      </w:r>
      <w:r w:rsidR="005C3D7C" w:rsidRPr="000B2789">
        <w:rPr>
          <w:rFonts w:hint="eastAsia"/>
          <w:b/>
        </w:rPr>
        <w:t>悪性（大）腰筋症候群</w:t>
      </w:r>
      <w:r w:rsidR="00AC73B7">
        <w:rPr>
          <w:rFonts w:hint="eastAsia"/>
          <w:b/>
        </w:rPr>
        <w:t xml:space="preserve">　（ペインクリニック学会）</w:t>
      </w:r>
    </w:p>
    <w:p w:rsidR="000B2789" w:rsidRPr="008C7E9A" w:rsidRDefault="000B2789" w:rsidP="000B2789">
      <w:pPr>
        <w:rPr>
          <w:b/>
          <w:u w:val="single"/>
        </w:rPr>
      </w:pPr>
      <w:r w:rsidRPr="000B2789">
        <w:rPr>
          <w:rFonts w:hint="eastAsia"/>
          <w:b/>
        </w:rPr>
        <w:t>３．</w:t>
      </w:r>
      <w:r w:rsidRPr="008C7E9A">
        <w:rPr>
          <w:rFonts w:hint="eastAsia"/>
          <w:b/>
          <w:u w:val="single"/>
        </w:rPr>
        <w:t>糖尿病性</w:t>
      </w:r>
      <w:r w:rsidR="008C7E9A">
        <w:rPr>
          <w:rFonts w:hint="eastAsia"/>
          <w:b/>
          <w:u w:val="single"/>
        </w:rPr>
        <w:t>末梢神経障害</w:t>
      </w:r>
      <w:r w:rsidRPr="008C7E9A">
        <w:rPr>
          <w:rFonts w:hint="eastAsia"/>
          <w:b/>
          <w:u w:val="single"/>
        </w:rPr>
        <w:t>（推奨）</w:t>
      </w:r>
    </w:p>
    <w:p w:rsidR="0036534F" w:rsidRPr="008C7E9A" w:rsidRDefault="00C81AA3" w:rsidP="00CB60BB">
      <w:pPr>
        <w:rPr>
          <w:b/>
        </w:rPr>
      </w:pPr>
      <w:r>
        <w:rPr>
          <w:rFonts w:hint="eastAsia"/>
          <w:b/>
        </w:rPr>
        <w:t xml:space="preserve">　　〇</w:t>
      </w:r>
      <w:r w:rsidR="000B2789" w:rsidRPr="000B2789">
        <w:rPr>
          <w:rFonts w:hint="eastAsia"/>
          <w:b/>
        </w:rPr>
        <w:t>糖尿病性</w:t>
      </w:r>
      <w:r w:rsidR="008C7E9A" w:rsidRPr="008C7E9A">
        <w:rPr>
          <w:rFonts w:hint="eastAsia"/>
          <w:b/>
        </w:rPr>
        <w:t>ニューロパシ（チ）－</w:t>
      </w:r>
    </w:p>
    <w:p w:rsidR="000B2789" w:rsidRPr="008C7E9A" w:rsidRDefault="000B2789" w:rsidP="000B2789">
      <w:pPr>
        <w:pStyle w:val="a3"/>
        <w:numPr>
          <w:ilvl w:val="0"/>
          <w:numId w:val="5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化学療法誘発性末梢神経障害</w:t>
      </w:r>
      <w:r w:rsidRPr="008C7E9A">
        <w:rPr>
          <w:rFonts w:hint="eastAsia"/>
          <w:b/>
          <w:u w:val="single"/>
        </w:rPr>
        <w:t xml:space="preserve"> (</w:t>
      </w:r>
      <w:r w:rsidRPr="008C7E9A">
        <w:rPr>
          <w:rFonts w:hint="eastAsia"/>
          <w:b/>
          <w:u w:val="single"/>
        </w:rPr>
        <w:t>推奨</w:t>
      </w:r>
      <w:r w:rsidRPr="008C7E9A">
        <w:rPr>
          <w:rFonts w:hint="eastAsia"/>
          <w:b/>
          <w:u w:val="single"/>
        </w:rPr>
        <w:t>)</w:t>
      </w:r>
    </w:p>
    <w:p w:rsidR="00DA509A" w:rsidRDefault="00C81AA3" w:rsidP="000B2789">
      <w:pPr>
        <w:pStyle w:val="a3"/>
        <w:ind w:leftChars="0" w:left="450"/>
        <w:rPr>
          <w:b/>
        </w:rPr>
      </w:pPr>
      <w:r>
        <w:rPr>
          <w:rFonts w:hint="eastAsia"/>
          <w:b/>
        </w:rPr>
        <w:t>〇</w:t>
      </w:r>
      <w:r w:rsidR="00DA509A">
        <w:rPr>
          <w:rFonts w:hint="eastAsia"/>
          <w:b/>
        </w:rPr>
        <w:t>化学療法惹起性末梢神経障害</w:t>
      </w:r>
    </w:p>
    <w:p w:rsidR="000B2789" w:rsidRPr="00C81AA3" w:rsidRDefault="00C81AA3" w:rsidP="00C81AA3">
      <w:pPr>
        <w:ind w:firstLineChars="200" w:firstLine="422"/>
        <w:rPr>
          <w:b/>
        </w:rPr>
      </w:pPr>
      <w:r>
        <w:rPr>
          <w:rFonts w:hint="eastAsia"/>
          <w:b/>
        </w:rPr>
        <w:t>〇</w:t>
      </w:r>
      <w:r w:rsidR="000B2789" w:rsidRPr="00C81AA3">
        <w:rPr>
          <w:rFonts w:hint="eastAsia"/>
          <w:b/>
        </w:rPr>
        <w:t>CIPN</w:t>
      </w:r>
    </w:p>
    <w:p w:rsidR="00DA509A" w:rsidRPr="000B2789" w:rsidRDefault="00DA509A" w:rsidP="00DA509A">
      <w:pPr>
        <w:pStyle w:val="a3"/>
        <w:ind w:leftChars="0" w:left="450" w:firstLineChars="100" w:firstLine="211"/>
        <w:rPr>
          <w:b/>
        </w:rPr>
      </w:pPr>
    </w:p>
    <w:p w:rsidR="00CB60BB" w:rsidRPr="00DA509A" w:rsidRDefault="00CB60BB" w:rsidP="00CB60BB">
      <w:pPr>
        <w:rPr>
          <w:b/>
          <w:bdr w:val="single" w:sz="4" w:space="0" w:color="auto"/>
        </w:rPr>
      </w:pPr>
      <w:r w:rsidRPr="00DA509A">
        <w:rPr>
          <w:rFonts w:hint="eastAsia"/>
          <w:b/>
          <w:bdr w:val="single" w:sz="4" w:space="0" w:color="auto"/>
        </w:rPr>
        <w:lastRenderedPageBreak/>
        <w:t>投与に関して</w:t>
      </w:r>
    </w:p>
    <w:p w:rsidR="00CB60BB" w:rsidRPr="008C7E9A" w:rsidRDefault="00CB60BB" w:rsidP="00CB60BB">
      <w:pPr>
        <w:pStyle w:val="a3"/>
        <w:numPr>
          <w:ilvl w:val="0"/>
          <w:numId w:val="7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オピオイドスイッチング</w:t>
      </w:r>
      <w:r w:rsidR="005C3D7C" w:rsidRPr="008C7E9A">
        <w:rPr>
          <w:rFonts w:hint="eastAsia"/>
          <w:b/>
          <w:u w:val="single"/>
        </w:rPr>
        <w:t>（推奨）</w:t>
      </w:r>
    </w:p>
    <w:p w:rsidR="00CB60BB" w:rsidRPr="000B2789" w:rsidRDefault="00C81AA3" w:rsidP="00CB60BB">
      <w:pPr>
        <w:pStyle w:val="a3"/>
        <w:ind w:leftChars="0" w:left="450"/>
        <w:rPr>
          <w:b/>
        </w:rPr>
      </w:pPr>
      <w:r>
        <w:rPr>
          <w:rFonts w:hint="eastAsia"/>
          <w:b/>
        </w:rPr>
        <w:t>〇</w:t>
      </w:r>
      <w:r w:rsidR="00CB60BB" w:rsidRPr="000B2789">
        <w:rPr>
          <w:rFonts w:hint="eastAsia"/>
          <w:b/>
        </w:rPr>
        <w:t>オピオイドローテーション</w:t>
      </w:r>
    </w:p>
    <w:p w:rsidR="00827841" w:rsidRPr="008C7E9A" w:rsidRDefault="00827841" w:rsidP="00827841">
      <w:pPr>
        <w:pStyle w:val="a3"/>
        <w:numPr>
          <w:ilvl w:val="0"/>
          <w:numId w:val="7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等鎮痛量</w:t>
      </w:r>
      <w:r w:rsidR="00DA509A" w:rsidRPr="008C7E9A">
        <w:rPr>
          <w:rFonts w:hint="eastAsia"/>
          <w:b/>
          <w:u w:val="single"/>
        </w:rPr>
        <w:t xml:space="preserve">　（推奨）</w:t>
      </w:r>
    </w:p>
    <w:p w:rsidR="00DA509A" w:rsidRPr="008C7E9A" w:rsidRDefault="00DA509A" w:rsidP="00827841">
      <w:pPr>
        <w:pStyle w:val="a3"/>
        <w:numPr>
          <w:ilvl w:val="0"/>
          <w:numId w:val="7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オピオイド換算表　（推奨）</w:t>
      </w:r>
    </w:p>
    <w:p w:rsidR="00827841" w:rsidRPr="000B2789" w:rsidRDefault="00DA509A" w:rsidP="00827841">
      <w:pPr>
        <w:pStyle w:val="a3"/>
        <w:numPr>
          <w:ilvl w:val="0"/>
          <w:numId w:val="7"/>
        </w:numPr>
        <w:ind w:leftChars="0"/>
        <w:rPr>
          <w:b/>
        </w:rPr>
      </w:pPr>
      <w:r w:rsidRPr="008C7E9A">
        <w:rPr>
          <w:rFonts w:hint="eastAsia"/>
          <w:b/>
          <w:u w:val="single"/>
        </w:rPr>
        <w:t>持続―</w:t>
      </w:r>
      <w:r w:rsidR="00827841" w:rsidRPr="008C7E9A">
        <w:rPr>
          <w:rFonts w:hint="eastAsia"/>
          <w:b/>
          <w:u w:val="single"/>
        </w:rPr>
        <w:t>注</w:t>
      </w:r>
      <w:r w:rsidRPr="008C7E9A">
        <w:rPr>
          <w:rFonts w:hint="eastAsia"/>
          <w:b/>
          <w:u w:val="single"/>
        </w:rPr>
        <w:t>入（推奨）</w:t>
      </w:r>
      <w:r>
        <w:rPr>
          <w:rFonts w:hint="eastAsia"/>
          <w:b/>
        </w:rPr>
        <w:t xml:space="preserve">　（例：皮下、静脈内、硬膜外、くも膜下）</w:t>
      </w:r>
    </w:p>
    <w:p w:rsidR="00827841" w:rsidRPr="000B2789" w:rsidRDefault="00C81AA3" w:rsidP="00827841">
      <w:pPr>
        <w:pStyle w:val="a3"/>
        <w:ind w:leftChars="0" w:left="450"/>
        <w:rPr>
          <w:b/>
        </w:rPr>
      </w:pPr>
      <w:r>
        <w:rPr>
          <w:rFonts w:hint="eastAsia"/>
          <w:b/>
        </w:rPr>
        <w:t>〇</w:t>
      </w:r>
      <w:r w:rsidR="00DA509A">
        <w:rPr>
          <w:rFonts w:hint="eastAsia"/>
          <w:b/>
        </w:rPr>
        <w:t>持続―</w:t>
      </w:r>
      <w:r w:rsidR="00827841" w:rsidRPr="000B2789">
        <w:rPr>
          <w:rFonts w:hint="eastAsia"/>
          <w:b/>
        </w:rPr>
        <w:t>投与</w:t>
      </w:r>
    </w:p>
    <w:p w:rsidR="00827841" w:rsidRPr="008C7E9A" w:rsidRDefault="008C7E9A" w:rsidP="00827841">
      <w:pPr>
        <w:pStyle w:val="a3"/>
        <w:numPr>
          <w:ilvl w:val="0"/>
          <w:numId w:val="7"/>
        </w:numPr>
        <w:ind w:leftChars="0"/>
        <w:rPr>
          <w:b/>
          <w:u w:val="single"/>
        </w:rPr>
      </w:pPr>
      <w:r>
        <w:rPr>
          <w:rFonts w:hint="eastAsia"/>
          <w:b/>
          <w:u w:val="single"/>
        </w:rPr>
        <w:t>皮下埋め</w:t>
      </w:r>
      <w:r w:rsidRPr="008C7E9A">
        <w:rPr>
          <w:rFonts w:hint="eastAsia"/>
          <w:b/>
          <w:u w:val="single"/>
        </w:rPr>
        <w:t>込み</w:t>
      </w:r>
      <w:r w:rsidR="00827841" w:rsidRPr="008C7E9A">
        <w:rPr>
          <w:rFonts w:hint="eastAsia"/>
          <w:b/>
          <w:u w:val="single"/>
        </w:rPr>
        <w:t>くも膜下ポート</w:t>
      </w:r>
      <w:r w:rsidR="00DA509A" w:rsidRPr="008C7E9A">
        <w:rPr>
          <w:rFonts w:hint="eastAsia"/>
          <w:b/>
          <w:u w:val="single"/>
        </w:rPr>
        <w:t>（推奨）</w:t>
      </w:r>
    </w:p>
    <w:p w:rsidR="00C81AA3" w:rsidRPr="008C7E9A" w:rsidRDefault="008C7E9A" w:rsidP="00827841">
      <w:pPr>
        <w:pStyle w:val="a3"/>
        <w:numPr>
          <w:ilvl w:val="0"/>
          <w:numId w:val="7"/>
        </w:numPr>
        <w:ind w:leftChars="0"/>
        <w:rPr>
          <w:b/>
          <w:u w:val="single"/>
        </w:rPr>
      </w:pPr>
      <w:r>
        <w:rPr>
          <w:rFonts w:hint="eastAsia"/>
          <w:b/>
          <w:u w:val="single"/>
        </w:rPr>
        <w:t>皮下</w:t>
      </w:r>
      <w:r w:rsidRPr="008C7E9A">
        <w:rPr>
          <w:rFonts w:hint="eastAsia"/>
          <w:b/>
          <w:u w:val="single"/>
        </w:rPr>
        <w:t>埋め込み</w:t>
      </w:r>
      <w:r w:rsidR="00C81AA3" w:rsidRPr="008C7E9A">
        <w:rPr>
          <w:rFonts w:hint="eastAsia"/>
          <w:b/>
          <w:u w:val="single"/>
        </w:rPr>
        <w:t>硬膜外ポート（推奨）</w:t>
      </w:r>
    </w:p>
    <w:p w:rsidR="00141B40" w:rsidRPr="000B2789" w:rsidRDefault="00141B40" w:rsidP="00141B40">
      <w:pPr>
        <w:rPr>
          <w:b/>
        </w:rPr>
      </w:pPr>
    </w:p>
    <w:p w:rsidR="00141B40" w:rsidRPr="00DA509A" w:rsidRDefault="000B2789" w:rsidP="00141B40">
      <w:pPr>
        <w:rPr>
          <w:b/>
          <w:bdr w:val="single" w:sz="4" w:space="0" w:color="auto"/>
        </w:rPr>
      </w:pPr>
      <w:r w:rsidRPr="00DA509A">
        <w:rPr>
          <w:rFonts w:hint="eastAsia"/>
          <w:b/>
          <w:bdr w:val="single" w:sz="4" w:space="0" w:color="auto"/>
        </w:rPr>
        <w:t>副作用に関して</w:t>
      </w:r>
    </w:p>
    <w:p w:rsidR="000B2789" w:rsidRPr="008C7E9A" w:rsidRDefault="000B2789" w:rsidP="000B2789">
      <w:pPr>
        <w:pStyle w:val="a3"/>
        <w:numPr>
          <w:ilvl w:val="0"/>
          <w:numId w:val="10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化学受容器引き金帯　（推奨）</w:t>
      </w:r>
    </w:p>
    <w:p w:rsidR="000B2789" w:rsidRPr="000B2789" w:rsidRDefault="00C81AA3" w:rsidP="000B2789">
      <w:pPr>
        <w:pStyle w:val="a3"/>
        <w:ind w:leftChars="0" w:left="450"/>
        <w:rPr>
          <w:b/>
        </w:rPr>
      </w:pPr>
      <w:r>
        <w:rPr>
          <w:rFonts w:hint="eastAsia"/>
          <w:b/>
        </w:rPr>
        <w:t>〇</w:t>
      </w:r>
      <w:r w:rsidR="000B2789" w:rsidRPr="000B2789">
        <w:rPr>
          <w:rFonts w:hint="eastAsia"/>
          <w:b/>
        </w:rPr>
        <w:t>化学受容体引き金帯</w:t>
      </w:r>
      <w:r w:rsidR="00AC73B7">
        <w:rPr>
          <w:rFonts w:hint="eastAsia"/>
          <w:b/>
        </w:rPr>
        <w:t>（ペインクリニック学会）</w:t>
      </w:r>
    </w:p>
    <w:p w:rsidR="000B2789" w:rsidRDefault="00C81AA3" w:rsidP="000B2789">
      <w:pPr>
        <w:pStyle w:val="a3"/>
        <w:ind w:leftChars="0" w:left="450"/>
        <w:rPr>
          <w:b/>
        </w:rPr>
      </w:pPr>
      <w:r>
        <w:rPr>
          <w:rFonts w:hint="eastAsia"/>
          <w:b/>
        </w:rPr>
        <w:t>〇</w:t>
      </w:r>
      <w:r w:rsidR="000B2789" w:rsidRPr="000B2789">
        <w:rPr>
          <w:rFonts w:hint="eastAsia"/>
          <w:b/>
        </w:rPr>
        <w:t>CTZ</w:t>
      </w:r>
    </w:p>
    <w:p w:rsidR="001E6C59" w:rsidRPr="008C7E9A" w:rsidRDefault="001E6C59" w:rsidP="001E6C59">
      <w:pPr>
        <w:pStyle w:val="a3"/>
        <w:numPr>
          <w:ilvl w:val="0"/>
          <w:numId w:val="10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悪心・嘔吐　（推奨）</w:t>
      </w:r>
    </w:p>
    <w:p w:rsidR="001E6C59" w:rsidRPr="001E6C59" w:rsidRDefault="008C7E9A" w:rsidP="001E6C59">
      <w:pPr>
        <w:pStyle w:val="a3"/>
        <w:ind w:leftChars="0" w:left="450"/>
        <w:rPr>
          <w:b/>
        </w:rPr>
      </w:pPr>
      <w:r>
        <w:rPr>
          <w:rFonts w:hint="eastAsia"/>
          <w:b/>
        </w:rPr>
        <w:t>〇</w:t>
      </w:r>
      <w:r w:rsidR="001E6C59">
        <w:rPr>
          <w:rFonts w:hint="eastAsia"/>
          <w:b/>
        </w:rPr>
        <w:t>嘔気・嘔吐</w:t>
      </w:r>
    </w:p>
    <w:p w:rsidR="00141B40" w:rsidRPr="00DA509A" w:rsidRDefault="00141B40" w:rsidP="00141B40">
      <w:pPr>
        <w:rPr>
          <w:b/>
          <w:bdr w:val="single" w:sz="4" w:space="0" w:color="auto"/>
        </w:rPr>
      </w:pPr>
      <w:r w:rsidRPr="00DA509A">
        <w:rPr>
          <w:rFonts w:hint="eastAsia"/>
          <w:b/>
          <w:bdr w:val="single" w:sz="4" w:space="0" w:color="auto"/>
        </w:rPr>
        <w:t>基礎研究系</w:t>
      </w:r>
    </w:p>
    <w:p w:rsidR="00141B40" w:rsidRDefault="00141B40" w:rsidP="00141B40">
      <w:pPr>
        <w:pStyle w:val="a3"/>
        <w:numPr>
          <w:ilvl w:val="0"/>
          <w:numId w:val="8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オピオイド受容体</w:t>
      </w:r>
      <w:r w:rsidR="00C81AA3" w:rsidRPr="008C7E9A">
        <w:rPr>
          <w:rFonts w:hint="eastAsia"/>
          <w:b/>
          <w:u w:val="single"/>
        </w:rPr>
        <w:t xml:space="preserve">　（推奨）</w:t>
      </w:r>
    </w:p>
    <w:p w:rsidR="008C7E9A" w:rsidRDefault="008C7E9A" w:rsidP="00141B40">
      <w:pPr>
        <w:pStyle w:val="a3"/>
        <w:numPr>
          <w:ilvl w:val="0"/>
          <w:numId w:val="8"/>
        </w:numPr>
        <w:ind w:leftChars="0"/>
        <w:rPr>
          <w:b/>
          <w:u w:val="single"/>
        </w:rPr>
      </w:pPr>
      <w:r>
        <w:rPr>
          <w:rFonts w:hint="eastAsia"/>
          <w:b/>
          <w:u w:val="single"/>
        </w:rPr>
        <w:t>μオピオイド受容体　（推奨）</w:t>
      </w:r>
    </w:p>
    <w:p w:rsidR="008C7E9A" w:rsidRDefault="008C7E9A" w:rsidP="00141B40">
      <w:pPr>
        <w:pStyle w:val="a3"/>
        <w:numPr>
          <w:ilvl w:val="0"/>
          <w:numId w:val="8"/>
        </w:numPr>
        <w:ind w:leftChars="0"/>
        <w:rPr>
          <w:b/>
          <w:u w:val="single"/>
        </w:rPr>
      </w:pPr>
      <w:r>
        <w:rPr>
          <w:rFonts w:hint="eastAsia"/>
          <w:b/>
          <w:u w:val="single"/>
        </w:rPr>
        <w:t>κオピオイド受容体　（推奨）</w:t>
      </w:r>
    </w:p>
    <w:p w:rsidR="008C7E9A" w:rsidRPr="008C7E9A" w:rsidRDefault="008C7E9A" w:rsidP="00141B40">
      <w:pPr>
        <w:pStyle w:val="a3"/>
        <w:numPr>
          <w:ilvl w:val="0"/>
          <w:numId w:val="8"/>
        </w:numPr>
        <w:ind w:leftChars="0"/>
        <w:rPr>
          <w:b/>
          <w:u w:val="single"/>
        </w:rPr>
      </w:pPr>
      <w:r>
        <w:rPr>
          <w:rFonts w:hint="eastAsia"/>
          <w:b/>
          <w:u w:val="single"/>
        </w:rPr>
        <w:t>δオピオイド受容体　（推奨）</w:t>
      </w:r>
    </w:p>
    <w:p w:rsidR="00141B40" w:rsidRPr="008C7E9A" w:rsidRDefault="00141B40" w:rsidP="00141B40">
      <w:pPr>
        <w:pStyle w:val="a3"/>
        <w:numPr>
          <w:ilvl w:val="0"/>
          <w:numId w:val="8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NMDA</w:t>
      </w:r>
      <w:r w:rsidRPr="008C7E9A">
        <w:rPr>
          <w:rFonts w:hint="eastAsia"/>
          <w:b/>
          <w:u w:val="single"/>
        </w:rPr>
        <w:t>受容体拮抗薬</w:t>
      </w:r>
      <w:r w:rsidR="00C81AA3" w:rsidRPr="008C7E9A">
        <w:rPr>
          <w:rFonts w:hint="eastAsia"/>
          <w:b/>
          <w:u w:val="single"/>
        </w:rPr>
        <w:t xml:space="preserve">　（推奨）</w:t>
      </w:r>
    </w:p>
    <w:p w:rsidR="00141B40" w:rsidRPr="008C7E9A" w:rsidRDefault="00141B40" w:rsidP="00141B40">
      <w:pPr>
        <w:pStyle w:val="a3"/>
        <w:numPr>
          <w:ilvl w:val="0"/>
          <w:numId w:val="8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下行性抑制系</w:t>
      </w:r>
      <w:r w:rsidR="005C3D7C" w:rsidRPr="008C7E9A">
        <w:rPr>
          <w:rFonts w:hint="eastAsia"/>
          <w:b/>
          <w:u w:val="single"/>
        </w:rPr>
        <w:t xml:space="preserve">　（推奨）</w:t>
      </w:r>
    </w:p>
    <w:p w:rsidR="008614BA" w:rsidRPr="000B2789" w:rsidRDefault="00C81AA3" w:rsidP="008614BA">
      <w:pPr>
        <w:pStyle w:val="a3"/>
        <w:ind w:leftChars="0" w:left="450"/>
        <w:rPr>
          <w:b/>
        </w:rPr>
      </w:pPr>
      <w:r>
        <w:rPr>
          <w:rFonts w:hint="eastAsia"/>
          <w:b/>
        </w:rPr>
        <w:t>〇</w:t>
      </w:r>
      <w:r w:rsidR="008614BA" w:rsidRPr="000B2789">
        <w:rPr>
          <w:rFonts w:hint="eastAsia"/>
          <w:b/>
        </w:rPr>
        <w:t>下降性、下向性</w:t>
      </w:r>
    </w:p>
    <w:p w:rsidR="00141B40" w:rsidRDefault="008614BA" w:rsidP="00141B40">
      <w:pPr>
        <w:pStyle w:val="a3"/>
        <w:numPr>
          <w:ilvl w:val="0"/>
          <w:numId w:val="8"/>
        </w:numPr>
        <w:ind w:leftChars="0"/>
        <w:rPr>
          <w:b/>
          <w:u w:val="single"/>
        </w:rPr>
      </w:pPr>
      <w:r w:rsidRPr="008C7E9A">
        <w:rPr>
          <w:rFonts w:hint="eastAsia"/>
          <w:b/>
          <w:u w:val="single"/>
        </w:rPr>
        <w:t>カルシウムチャンネルα２δリガンド</w:t>
      </w:r>
      <w:r w:rsidR="005C3D7C" w:rsidRPr="008C7E9A">
        <w:rPr>
          <w:rFonts w:hint="eastAsia"/>
          <w:b/>
          <w:u w:val="single"/>
        </w:rPr>
        <w:t>（推奨）</w:t>
      </w:r>
    </w:p>
    <w:p w:rsidR="00206661" w:rsidRDefault="00206661" w:rsidP="00206661">
      <w:pPr>
        <w:rPr>
          <w:b/>
          <w:u w:val="single"/>
        </w:rPr>
      </w:pPr>
    </w:p>
    <w:p w:rsidR="00206661" w:rsidRPr="002D5886" w:rsidRDefault="00206661" w:rsidP="00206661">
      <w:pPr>
        <w:rPr>
          <w:b/>
          <w:u w:val="single"/>
          <w:bdr w:val="single" w:sz="4" w:space="0" w:color="auto"/>
        </w:rPr>
      </w:pPr>
      <w:r w:rsidRPr="002D5886">
        <w:rPr>
          <w:rFonts w:hint="eastAsia"/>
          <w:b/>
          <w:u w:val="single"/>
          <w:bdr w:val="single" w:sz="4" w:space="0" w:color="auto"/>
        </w:rPr>
        <w:t>臨床腫瘍</w:t>
      </w:r>
      <w:r w:rsidRPr="002D5886">
        <w:rPr>
          <w:b/>
          <w:u w:val="single"/>
          <w:bdr w:val="single" w:sz="4" w:space="0" w:color="auto"/>
        </w:rPr>
        <w:t>学</w:t>
      </w:r>
    </w:p>
    <w:p w:rsidR="002D5886" w:rsidRPr="002D5886" w:rsidRDefault="002D5886" w:rsidP="002D5886">
      <w:pPr>
        <w:pStyle w:val="a3"/>
        <w:numPr>
          <w:ilvl w:val="0"/>
          <w:numId w:val="12"/>
        </w:numPr>
        <w:ind w:leftChars="0"/>
        <w:rPr>
          <w:b/>
          <w:u w:val="single"/>
        </w:rPr>
      </w:pPr>
      <w:r w:rsidRPr="002D5886">
        <w:rPr>
          <w:rFonts w:hint="eastAsia"/>
          <w:b/>
          <w:u w:val="single"/>
        </w:rPr>
        <w:t>腫瘍崩壊症候群　（推奨）</w:t>
      </w:r>
    </w:p>
    <w:p w:rsidR="002D5886" w:rsidRPr="002D5886" w:rsidRDefault="002D5886" w:rsidP="002D5886">
      <w:pPr>
        <w:pStyle w:val="a3"/>
        <w:ind w:leftChars="0" w:left="450"/>
        <w:rPr>
          <w:b/>
          <w:u w:val="single"/>
        </w:rPr>
      </w:pPr>
    </w:p>
    <w:p w:rsidR="00827841" w:rsidRPr="000B2789" w:rsidRDefault="00827841" w:rsidP="00827841">
      <w:pPr>
        <w:pStyle w:val="a3"/>
        <w:ind w:leftChars="0" w:left="450"/>
        <w:rPr>
          <w:b/>
        </w:rPr>
      </w:pPr>
    </w:p>
    <w:sectPr w:rsidR="00827841" w:rsidRPr="000B2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38" w:rsidRDefault="008D2738" w:rsidP="00CB60BB">
      <w:r>
        <w:separator/>
      </w:r>
    </w:p>
  </w:endnote>
  <w:endnote w:type="continuationSeparator" w:id="0">
    <w:p w:rsidR="008D2738" w:rsidRDefault="008D2738" w:rsidP="00CB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38" w:rsidRDefault="008D2738" w:rsidP="00CB60BB">
      <w:r>
        <w:separator/>
      </w:r>
    </w:p>
  </w:footnote>
  <w:footnote w:type="continuationSeparator" w:id="0">
    <w:p w:rsidR="008D2738" w:rsidRDefault="008D2738" w:rsidP="00CB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CB8"/>
    <w:multiLevelType w:val="hybridMultilevel"/>
    <w:tmpl w:val="C3622504"/>
    <w:lvl w:ilvl="0" w:tplc="2782182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977B9"/>
    <w:multiLevelType w:val="hybridMultilevel"/>
    <w:tmpl w:val="6A3A9A50"/>
    <w:lvl w:ilvl="0" w:tplc="71AE8B1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3455E"/>
    <w:multiLevelType w:val="hybridMultilevel"/>
    <w:tmpl w:val="6CE85B24"/>
    <w:lvl w:ilvl="0" w:tplc="1864F980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6C80062"/>
    <w:multiLevelType w:val="hybridMultilevel"/>
    <w:tmpl w:val="B2BA0D7E"/>
    <w:lvl w:ilvl="0" w:tplc="B57023B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773B1"/>
    <w:multiLevelType w:val="hybridMultilevel"/>
    <w:tmpl w:val="47E6D2C6"/>
    <w:lvl w:ilvl="0" w:tplc="CF70AB7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D664B"/>
    <w:multiLevelType w:val="hybridMultilevel"/>
    <w:tmpl w:val="5F7EC984"/>
    <w:lvl w:ilvl="0" w:tplc="10FE425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7072BF"/>
    <w:multiLevelType w:val="hybridMultilevel"/>
    <w:tmpl w:val="D61462D4"/>
    <w:lvl w:ilvl="0" w:tplc="B4EC394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E0365"/>
    <w:multiLevelType w:val="hybridMultilevel"/>
    <w:tmpl w:val="B0F06D20"/>
    <w:lvl w:ilvl="0" w:tplc="0504E4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95816"/>
    <w:multiLevelType w:val="hybridMultilevel"/>
    <w:tmpl w:val="C082F358"/>
    <w:lvl w:ilvl="0" w:tplc="F5C2C9EA">
      <w:start w:val="1"/>
      <w:numFmt w:val="decimalFullWidth"/>
      <w:lvlText w:val="%1）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579A7BA9"/>
    <w:multiLevelType w:val="hybridMultilevel"/>
    <w:tmpl w:val="77847BAC"/>
    <w:lvl w:ilvl="0" w:tplc="99387C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640C13"/>
    <w:multiLevelType w:val="hybridMultilevel"/>
    <w:tmpl w:val="50B491FA"/>
    <w:lvl w:ilvl="0" w:tplc="0A68AE1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814605"/>
    <w:multiLevelType w:val="hybridMultilevel"/>
    <w:tmpl w:val="B442DDCC"/>
    <w:lvl w:ilvl="0" w:tplc="EBC0DCD0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4"/>
    <w:rsid w:val="000B2789"/>
    <w:rsid w:val="000F2ACF"/>
    <w:rsid w:val="00141B40"/>
    <w:rsid w:val="00196DB4"/>
    <w:rsid w:val="001E6C59"/>
    <w:rsid w:val="00206661"/>
    <w:rsid w:val="002D464D"/>
    <w:rsid w:val="002D5886"/>
    <w:rsid w:val="0036534F"/>
    <w:rsid w:val="004A1D1A"/>
    <w:rsid w:val="0051633E"/>
    <w:rsid w:val="005C3D7C"/>
    <w:rsid w:val="00627E5A"/>
    <w:rsid w:val="00753A0F"/>
    <w:rsid w:val="00804F2E"/>
    <w:rsid w:val="00827841"/>
    <w:rsid w:val="008614BA"/>
    <w:rsid w:val="008C7E9A"/>
    <w:rsid w:val="008D2738"/>
    <w:rsid w:val="00A1662E"/>
    <w:rsid w:val="00A25DFE"/>
    <w:rsid w:val="00A82E40"/>
    <w:rsid w:val="00AC73B7"/>
    <w:rsid w:val="00AF0151"/>
    <w:rsid w:val="00B65DC7"/>
    <w:rsid w:val="00BD4CD2"/>
    <w:rsid w:val="00C81AA3"/>
    <w:rsid w:val="00CB60BB"/>
    <w:rsid w:val="00DA29E8"/>
    <w:rsid w:val="00DA509A"/>
    <w:rsid w:val="00DD1D2F"/>
    <w:rsid w:val="00DE3454"/>
    <w:rsid w:val="00E022BC"/>
    <w:rsid w:val="00E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C49F7-EFF2-4EAF-8A17-3AC80D1A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6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0BB"/>
  </w:style>
  <w:style w:type="paragraph" w:styleId="a6">
    <w:name w:val="footer"/>
    <w:basedOn w:val="a"/>
    <w:link w:val="a7"/>
    <w:uiPriority w:val="99"/>
    <w:unhideWhenUsed/>
    <w:rsid w:val="00CB6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下山直人</dc:creator>
  <cp:keywords/>
  <dc:description/>
  <cp:lastModifiedBy>PCN023</cp:lastModifiedBy>
  <cp:revision>2</cp:revision>
  <dcterms:created xsi:type="dcterms:W3CDTF">2016-12-09T08:49:00Z</dcterms:created>
  <dcterms:modified xsi:type="dcterms:W3CDTF">2016-12-09T08:49:00Z</dcterms:modified>
</cp:coreProperties>
</file>